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F6" w:rsidRPr="00333DF6" w:rsidRDefault="00333DF6" w:rsidP="00333DF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DF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333DF6" w:rsidRPr="00333DF6" w:rsidRDefault="00D91E13" w:rsidP="00333DF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председателя Думы городского </w:t>
      </w:r>
      <w:r w:rsidR="00333DF6" w:rsidRPr="00333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 </w:t>
      </w:r>
    </w:p>
    <w:p w:rsidR="00936C76" w:rsidRPr="00936C76" w:rsidRDefault="00333DF6" w:rsidP="00936C7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bookmarkStart w:id="0" w:name="_GoBack"/>
      <w:bookmarkEnd w:id="0"/>
      <w:r w:rsidR="00936C76" w:rsidRPr="00936C76">
        <w:rPr>
          <w:rFonts w:ascii="Times New Roman" w:eastAsia="Times New Roman" w:hAnsi="Times New Roman" w:cs="Times New Roman"/>
          <w:sz w:val="24"/>
          <w:szCs w:val="24"/>
          <w:lang w:eastAsia="ru-RU"/>
        </w:rPr>
        <w:t>03.08.2020 № 14</w:t>
      </w:r>
    </w:p>
    <w:p w:rsidR="00333DF6" w:rsidRPr="00333DF6" w:rsidRDefault="00936C76" w:rsidP="00936C7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DF6" w:rsidRPr="00333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нормативных правовых актов, направленных на противодействие коррупции в </w:t>
      </w:r>
      <w:r w:rsidR="00D91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Думе </w:t>
      </w:r>
      <w:r w:rsidR="00333DF6" w:rsidRPr="00333D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округа»</w:t>
      </w:r>
    </w:p>
    <w:p w:rsidR="00CD69D5" w:rsidRDefault="00CD69D5" w:rsidP="00CD69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9D5" w:rsidRDefault="00CD69D5" w:rsidP="00CD69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9D5" w:rsidRDefault="00CD69D5" w:rsidP="00CD69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D9" w:rsidRDefault="00781DEE" w:rsidP="00333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DEE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5476D9" w:rsidRDefault="00781DEE" w:rsidP="00333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81DEE">
        <w:rPr>
          <w:rFonts w:ascii="Times New Roman" w:hAnsi="Times New Roman" w:cs="Times New Roman"/>
          <w:b/>
          <w:sz w:val="28"/>
          <w:szCs w:val="28"/>
        </w:rPr>
        <w:t xml:space="preserve">о проверке достоверности и полноты сведений, предоставляемых гражданами, претендующими на замещение должностей муниципальной службы в </w:t>
      </w:r>
      <w:r w:rsidR="00D91E13">
        <w:rPr>
          <w:rFonts w:ascii="Times New Roman" w:hAnsi="Times New Roman" w:cs="Times New Roman"/>
          <w:b/>
          <w:sz w:val="28"/>
          <w:szCs w:val="28"/>
        </w:rPr>
        <w:t xml:space="preserve"> Думе </w:t>
      </w:r>
      <w:r w:rsidRPr="00781DEE">
        <w:rPr>
          <w:rFonts w:ascii="Times New Roman" w:hAnsi="Times New Roman" w:cs="Times New Roman"/>
          <w:b/>
          <w:sz w:val="28"/>
          <w:szCs w:val="28"/>
        </w:rPr>
        <w:t xml:space="preserve">городского округа, и муниципальными служащими </w:t>
      </w:r>
      <w:r w:rsidR="00D91E13">
        <w:rPr>
          <w:rFonts w:ascii="Times New Roman" w:hAnsi="Times New Roman" w:cs="Times New Roman"/>
          <w:b/>
          <w:sz w:val="28"/>
          <w:szCs w:val="28"/>
        </w:rPr>
        <w:t xml:space="preserve"> Думы </w:t>
      </w:r>
      <w:r w:rsidRPr="00781DEE">
        <w:rPr>
          <w:rFonts w:ascii="Times New Roman" w:hAnsi="Times New Roman" w:cs="Times New Roman"/>
          <w:b/>
          <w:sz w:val="28"/>
          <w:szCs w:val="28"/>
        </w:rPr>
        <w:t xml:space="preserve">городского округа, и соблюдения муниципальными служащими </w:t>
      </w:r>
      <w:r w:rsidR="00D91E13" w:rsidRPr="00D91E13">
        <w:rPr>
          <w:rFonts w:ascii="Times New Roman" w:hAnsi="Times New Roman" w:cs="Times New Roman"/>
          <w:b/>
          <w:sz w:val="28"/>
          <w:szCs w:val="28"/>
        </w:rPr>
        <w:t xml:space="preserve">Думы </w:t>
      </w:r>
      <w:r w:rsidRPr="00781DEE">
        <w:rPr>
          <w:rFonts w:ascii="Times New Roman" w:hAnsi="Times New Roman" w:cs="Times New Roman"/>
          <w:b/>
          <w:sz w:val="28"/>
          <w:szCs w:val="28"/>
        </w:rPr>
        <w:t xml:space="preserve">городского округа ограничений и запретов, требований </w:t>
      </w:r>
      <w:proofErr w:type="gramEnd"/>
    </w:p>
    <w:p w:rsidR="00333DF6" w:rsidRDefault="00781DEE" w:rsidP="00333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DEE">
        <w:rPr>
          <w:rFonts w:ascii="Times New Roman" w:hAnsi="Times New Roman" w:cs="Times New Roman"/>
          <w:b/>
          <w:sz w:val="28"/>
          <w:szCs w:val="28"/>
        </w:rPr>
        <w:t>о предотвращении и урегулировании конфликта интересов, исполнения ими обязанностей и соблюдения требований к служебному поведению</w:t>
      </w:r>
    </w:p>
    <w:p w:rsidR="00781DEE" w:rsidRPr="0035415E" w:rsidRDefault="00781DEE" w:rsidP="00333DF6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Настоящим Положением определяется порядок осуществления проверки: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достоверности и полноты сведений о доходах, об имуществе и обязательствах имущественного характера, представленных в соответствии с Указом Президента Российской</w:t>
      </w:r>
      <w:r w:rsidR="00495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от 18 мая 2009 года №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559: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гражданами, претендующими на замещение д</w:t>
      </w:r>
      <w:r w:rsidR="00495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олжностей муниципальной службы </w:t>
      </w:r>
      <w:r w:rsidR="00D91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округа, на отчетную дату;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муниципальными служащими, замещающими до</w:t>
      </w:r>
      <w:r w:rsidR="00495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лжности муниципальной службы в </w:t>
      </w:r>
      <w:r w:rsidR="00D91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Думе 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округа, за отчетный период и за два года, предшествующие отчетному периоду;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достоверности и полноты сведений (в части, касающейся профилактики коррупционных правонарушений), представляемых гражданами при поступлении на муниципальную службу в соответствии с нормативными правовыми актами Российской Федерации;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</w:t>
      </w:r>
      <w:r w:rsidR="00DC5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от 02 марта 2007 года № 25-ФЗ «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</w:t>
      </w:r>
      <w:r w:rsidR="00DC5C1C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службе в Российской Федерации»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 з</w:t>
      </w:r>
      <w:r w:rsidR="00DC5C1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от 25 декабря 2008 года № 273-ФЗ «О противодействии коррупции»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</w:t>
      </w:r>
      <w:proofErr w:type="gramEnd"/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федеральными законами.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Проверка, предусмотренная подпунктами 2 и 3 пункта 1 настоящего Положения, осуществляется соответственно в отношении граждан, претендующих на замещение должности муниципальной службы</w:t>
      </w:r>
      <w:r w:rsidR="007A0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D91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Думе </w:t>
      </w:r>
      <w:r w:rsidR="007A0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городского округа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муниципальных служащих</w:t>
      </w:r>
      <w:r w:rsidR="007A0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  <w:r w:rsidR="007A0EC9" w:rsidRPr="007A0E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замещающих </w:t>
      </w:r>
      <w:r w:rsidR="007A0E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муниципальной службы.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достоверности и полноты сведений о доходах, об имуществе и обязательствах имущественного характера, представляемых муниципальным служащим, замещающим должность муниципальной службы, не предусмотренную перечнем </w:t>
      </w:r>
      <w:r w:rsidR="00FE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должностей </w:t>
      </w:r>
      <w:r w:rsidR="00FE7AE9" w:rsidRPr="00FE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 в </w:t>
      </w:r>
      <w:r w:rsidR="00D91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Думе </w:t>
      </w:r>
      <w:r w:rsidR="00FE7AE9" w:rsidRPr="00FE7A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округа, замещение которых связано с коррупционными рисками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претендующим на замещение должности муниципальной службы, предусмотренной этим перечнем должностей, осуществляется в порядке, установленном настоящим Положением для проверки сведений, представляемых гражданами в соответствии</w:t>
      </w:r>
      <w:proofErr w:type="gramEnd"/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нормативными правовыми актами Российской Федерации.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Проверка, предусмотренная пунктом 1 настоящего Положе</w:t>
      </w:r>
      <w:r w:rsidR="00D91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осуществляется по решению </w:t>
      </w:r>
      <w:r w:rsidR="00D91E13"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Думы </w:t>
      </w:r>
      <w:r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округа.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принимается отдельно в отношении каждого гражданина или муниципального служащего и оформляется в письменной форме.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8B46FB" w:rsidRPr="008B4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 Думы городского округа, ответственный за работу по профилактике коррупционных и иных правонарушений</w:t>
      </w:r>
      <w:r w:rsidR="00FD79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7903" w:rsidRPr="00FD7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</w:t>
      </w:r>
      <w:r w:rsidR="00D91E13"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 городского округа</w:t>
      </w:r>
      <w:r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7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проверку: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назначение на которые и освобождение от которых осуществляются </w:t>
      </w:r>
      <w:r w:rsidR="00D91E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D91E13" w:rsidRPr="00D91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городского округа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7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достоверности и полноты сведений о доходах, об имуществе и обязательствах имущественного характера, представляемых муниципальными служащими, замещающими должности муниципальной службы, указанные в подпункте 1 настоящего пункта;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соблюдения муниципальными служащими, замещающими должности муниципальной службы, указанные в подпункте 1 настоящего пункта, требований к служебному поведению.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Основанием для осуществления проверки, предусмотренной пунктом 1 настоящего Положения, является достаточная информация, представленная в письменном виде в установленном порядке: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работниками </w:t>
      </w:r>
      <w:r w:rsidR="00D91E13"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="00757FA3"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FD790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ответственными</w:t>
      </w:r>
      <w:r w:rsidR="00FD7903" w:rsidRPr="00374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по профилактике коррупционных и иных правонарушений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Общественной палатой Российской Федерации;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средствами массовой информации.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8. Информация анонимного характера не может служить основанием для проверки.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AB3BE5" w:rsidRPr="00AB3BE5" w:rsidRDefault="00595989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осуществлении проверки, предусмотренной подпунктом 1 пункта 10 настоящего Положения, </w:t>
      </w:r>
      <w:r w:rsid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ответственные</w:t>
      </w:r>
      <w:r w:rsidR="002C220D" w:rsidRPr="002C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по профилактике коррупционных и иных правонарушений</w:t>
      </w:r>
      <w:r w:rsidR="002C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вправе: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проводить беседу с гражданином или муниципальным служащим;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изучать представленные гражданином или муниципальным служащим сведения о доходах, об имуществе и обязательствах имущественного характера и дополнительные материалы;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получать от гражданина или муниципального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</w:t>
      </w:r>
      <w:proofErr w:type="gramEnd"/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доходах, об имуществе и обязательствах имущественного характера гражданина или муниципального служащего, его супруги (супруга) и несовершеннолетних детей;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достоверности и полноте сведений, представленных гражданином в соответствии с нормативными правовыми актами Российской Федерации;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соблюдении муниципальным служащим требований к служебному поведению;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наводить справки у физических лиц и получать от них информацию с их согласия;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</w:t>
      </w:r>
    </w:p>
    <w:p w:rsidR="00AB3BE5" w:rsidRPr="00AB3BE5" w:rsidRDefault="00425CB2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запросе, предус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мотренном подпунктом 4 пункта 10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указываются: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фамилия, имя, отчество руководителя государственного органа или организации, в которые направляется запрос;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нормативный правовой акт, на основании которого направляется запрос;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гражданина или 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</w:t>
      </w:r>
      <w:proofErr w:type="gramEnd"/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содержание и объем сведений, подлежащих проверке;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срок представления запрашиваемых сведений;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6) фамилия, инициалы и номер телефона муниципального служащего, подготовившего запрос;</w:t>
      </w:r>
    </w:p>
    <w:p w:rsidR="00AB3BE5" w:rsidRPr="00AB3BE5" w:rsidRDefault="005F61B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идентификационный номер налогоплательщика (в случае направления запроса в налоговые органы Российской Федерации);</w:t>
      </w:r>
    </w:p>
    <w:p w:rsidR="00AB3BE5" w:rsidRDefault="005F61B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) другие необходимые сведения.</w:t>
      </w:r>
    </w:p>
    <w:p w:rsidR="002264E1" w:rsidRPr="00AB3BE5" w:rsidRDefault="002264E1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4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Запросы направляются представителем нанимателя (работодателем), кроме</w:t>
      </w:r>
      <w:r w:rsidR="00241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запросов, указанных в пункте 12</w:t>
      </w:r>
      <w:r w:rsidRPr="0022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Положения.</w:t>
      </w:r>
    </w:p>
    <w:p w:rsidR="00AB3BE5" w:rsidRPr="00AB3BE5" w:rsidRDefault="00275A12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путем направления запроса о представлении сведений, составляющих банковскую, налоговую или иную охраняемую законом тайну, а также запроса в федеральные органы исполнительной власти, уполномоченные на осуществление оперативно-розыскной деятельности, в соответствии с частью третьей статьи 7 Федерального </w:t>
      </w:r>
      <w:r w:rsidR="009573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от 12 августа 1995 года № 144-ФЗ «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</w:t>
      </w:r>
      <w:r w:rsidR="0095730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еративно-розыскной деятельности»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отношении сведений, предоставляемых муниципальными служащими.</w:t>
      </w:r>
      <w:proofErr w:type="gramEnd"/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необходимости направления запроса о представлении сведений, составляющих банковскую, налоговую или иную охраняемую законом тайну, а также запроса о проведении в соответствии с частью третьей статьи 7 Федерального </w:t>
      </w:r>
      <w:r w:rsidR="009573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от 12 августа 1995 года № 144-ФЗ «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оперативно-розыскной деятель</w:t>
      </w:r>
      <w:r w:rsidR="0095730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ности»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оперативно-розыскных мероприятий в отношении сведений, предоставляемых муниципальными служащими, </w:t>
      </w:r>
      <w:r w:rsidR="008B4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="008B46FB" w:rsidRPr="008B4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Думы городского округа, ответственный за работу по профилактике коррупционных и иных правонарушений 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B46F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бращае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с ходатайством на имя </w:t>
      </w:r>
      <w:r w:rsidR="008B4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Думы 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95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направлении указанного запроса. К ходатайству прилагается проект соответствующего запроса (запросов).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запросе о проведении оперативно-розыскных мероприятий помимо</w:t>
      </w:r>
      <w:r w:rsidR="0027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сведений, указанных в пункте 11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r w:rsidR="00275A1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от 12 августа 1995 года № 144-ФЗ «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</w:t>
      </w:r>
      <w:r w:rsidR="00275A1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еративно-розыскной деятельности»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</w:t>
      </w:r>
      <w:r w:rsid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Думы </w:t>
      </w:r>
      <w:r w:rsidR="001E0EA5" w:rsidRPr="001E0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об инициировании перед </w:t>
      </w:r>
      <w:r w:rsid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Губернатором</w:t>
      </w:r>
      <w:r w:rsidR="00C34EFF" w:rsidRP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</w:t>
      </w:r>
      <w:r w:rsid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дловской области или Заместителем</w:t>
      </w:r>
      <w:r w:rsidR="00C34EFF" w:rsidRP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Све</w:t>
      </w:r>
      <w:r w:rsid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t>рдловской области - Руководителем</w:t>
      </w:r>
      <w:r w:rsidR="00C34EFF" w:rsidRP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Аппарата </w:t>
      </w:r>
      <w:r w:rsidR="00C34EFF" w:rsidRP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Губернатора Свердловской области и Правительства Свердловской области 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направлении запроса о представлении сведений, составляющих банковскую, налоговую или иную охраняемую законом тайну, а также запроса о проведении оперативно-розыскных мероприятий в федеральные органы исполнительной власти, уполномоченные на осуществление оперативно-розыскной деятельности</w:t>
      </w:r>
      <w:proofErr w:type="gramEnd"/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частью третьей статьи 7 Федерального </w:t>
      </w:r>
      <w:r w:rsidR="001E0E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от 12 августа 1995 года № 144-ФЗ «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оперативно-розыскной деят</w:t>
      </w:r>
      <w:r w:rsidR="001E0EA5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ельности»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указанное ходатайство с проектом соответствующего запроса (запросов) направляется Губернатору Свердловской области</w:t>
      </w:r>
      <w:r w:rsidR="00C34EFF" w:rsidRPr="00C34EFF">
        <w:t xml:space="preserve"> </w:t>
      </w:r>
      <w:r w:rsidR="00C34EFF" w:rsidRP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Заместителю</w:t>
      </w:r>
      <w:r w:rsidR="00C34EFF" w:rsidRP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Свер</w:t>
      </w:r>
      <w:r w:rsid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дловской области - Руководителю</w:t>
      </w:r>
      <w:r w:rsidR="00C34EFF" w:rsidRPr="00C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Аппарата Губернатора Свердловской области и Правительства Свердловской области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3BE5" w:rsidRPr="00AB3BE5" w:rsidRDefault="001C79B2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4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="00374BA4" w:rsidRPr="00374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городского округа</w:t>
      </w:r>
      <w:r w:rsidR="008B46F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</w:t>
      </w:r>
      <w:r w:rsidR="00374BA4" w:rsidRPr="00374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по профилактике коррупционных и иных правонарушений</w:t>
      </w:r>
      <w:r w:rsid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74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уведомление в письменной форме муниципального служащего о начале в отношении него проверки и разъяснение ему содержания подпункта 2 настоящего пункта - в течение двух рабочих дней со дня получения соответствующего решения;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проведение в случае обращения муниципального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муниципального служащего, а при наличии уважительной причины - в срок, согласованный с муниципальным служащим.</w:t>
      </w:r>
      <w:proofErr w:type="gramEnd"/>
    </w:p>
    <w:p w:rsidR="00AB3BE5" w:rsidRPr="00AB3BE5" w:rsidRDefault="006941FC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окончании проверки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B46F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аботник</w:t>
      </w:r>
      <w:r w:rsidRPr="0069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FC"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="008B46F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округа, ответственный</w:t>
      </w:r>
      <w:r w:rsidR="00F23CFC"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по профилактике коррупционных и иных правонарушений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9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обязаны ознакомить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AB3BE5" w:rsidRPr="00AB3BE5" w:rsidRDefault="006941FC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служащий вправе: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давать пояснения в письменной форме: в ходе проверки; по вопросам, указанным в подпункте 2 пункта 1</w:t>
      </w:r>
      <w:r w:rsidR="00DE765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Положения; по результатам проверки;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представлять дополнительные материалы и давать по ним пояснения в письменной форме;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обращаться </w:t>
      </w:r>
      <w:r w:rsidR="00DE765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работникам</w:t>
      </w:r>
      <w:r w:rsidR="00DE765E" w:rsidRPr="00DE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FC"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округа, ответственны</w:t>
      </w:r>
      <w:r w:rsidR="0066327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23CFC"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по профилактике коррупционных и иных правонарушений</w:t>
      </w:r>
      <w:r w:rsid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23CFC"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подлежащим удовлетворению ходатайством о проведении с ним беседы по вопросам, у</w:t>
      </w:r>
      <w:r w:rsidR="00DE76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казанным в подпункте 2 пункта 13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Положения.</w:t>
      </w:r>
    </w:p>
    <w:p w:rsidR="00AB3BE5" w:rsidRPr="00AB3BE5" w:rsidRDefault="00BE1141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Пояснения, указанные в пункте 15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приобщаются к материалам проверки.</w:t>
      </w:r>
    </w:p>
    <w:p w:rsidR="00AB3BE5" w:rsidRPr="00AB3BE5" w:rsidRDefault="00BE1141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период проведения проверки муниципальный служащий может быть отстранен от замещаемой должности</w:t>
      </w:r>
      <w:r w:rsidR="00502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D3D" w:rsidRPr="00502D3D">
        <w:rPr>
          <w:rFonts w:ascii="Times New Roman" w:eastAsia="Times New Roman" w:hAnsi="Times New Roman" w:cs="Times New Roman"/>
          <w:sz w:val="28"/>
          <w:szCs w:val="28"/>
          <w:lang w:eastAsia="ru-RU"/>
        </w:rPr>
        <w:t>(от исполнения должностных обязанностей)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службы на срок, не превышающий 60 дней со 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AB3BE5" w:rsidRPr="00AB3BE5" w:rsidRDefault="00AB3BE5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отстранения муниципального служащего от замещаемой должности </w:t>
      </w:r>
      <w:r w:rsidR="00502D3D" w:rsidRPr="00502D3D">
        <w:rPr>
          <w:rFonts w:ascii="Times New Roman" w:eastAsia="Times New Roman" w:hAnsi="Times New Roman" w:cs="Times New Roman"/>
          <w:sz w:val="28"/>
          <w:szCs w:val="28"/>
          <w:lang w:eastAsia="ru-RU"/>
        </w:rPr>
        <w:t>(от исполнения должностных обязанностей)</w:t>
      </w:r>
      <w:r w:rsidR="00502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службы денежное содержание по замещаемой им должности сохраняется.</w:t>
      </w:r>
    </w:p>
    <w:p w:rsidR="00AB3BE5" w:rsidRPr="00AB3BE5" w:rsidRDefault="00E3397B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81BF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81BF6" w:rsidRPr="00181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аботник </w:t>
      </w:r>
      <w:r w:rsidR="00F23CFC"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="008B46F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округа, ответственный</w:t>
      </w:r>
      <w:r w:rsidR="00F23CFC" w:rsidRPr="00F2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по профилактике коррупционных и иных правонарушений</w:t>
      </w:r>
      <w:r w:rsidR="00181BF6" w:rsidRPr="00181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</w:t>
      </w:r>
      <w:r w:rsidR="00181BF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B3BE5" w:rsidRPr="00AB3BE5">
        <w:rPr>
          <w:rFonts w:ascii="Times New Roman" w:eastAsia="Times New Roman" w:hAnsi="Times New Roman" w:cs="Times New Roman"/>
          <w:sz w:val="28"/>
          <w:szCs w:val="28"/>
          <w:lang w:eastAsia="ru-RU"/>
        </w:rPr>
        <w:t>т лицу, принявшему решение о проведении проверки, доклад о ее результатах.</w:t>
      </w:r>
    </w:p>
    <w:p w:rsidR="00DB2F04" w:rsidRPr="00DB2F04" w:rsidRDefault="00DB2F04" w:rsidP="00DB2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F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докладе о результатах проверки должно содержаться одно из следующих предложений:</w:t>
      </w:r>
    </w:p>
    <w:p w:rsidR="00DB2F04" w:rsidRPr="00DB2F04" w:rsidRDefault="00DB2F04" w:rsidP="00DB2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F0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назначении гражданина на должность муниципальной службы;</w:t>
      </w:r>
    </w:p>
    <w:p w:rsidR="00DB2F04" w:rsidRPr="00DB2F04" w:rsidRDefault="00DB2F04" w:rsidP="00DB2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F0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 отказе гражданину в назначении на должность муниципальной службы;</w:t>
      </w:r>
    </w:p>
    <w:p w:rsidR="00DB2F04" w:rsidRPr="00DB2F04" w:rsidRDefault="00DB2F04" w:rsidP="00DB2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F04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 отсутствии оснований для применения к муниципальному служащему мер юридической ответственности;</w:t>
      </w:r>
    </w:p>
    <w:p w:rsidR="00DB2F04" w:rsidRPr="00DB2F04" w:rsidRDefault="00DB2F04" w:rsidP="00DB2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F04">
        <w:rPr>
          <w:rFonts w:ascii="Times New Roman" w:eastAsia="Times New Roman" w:hAnsi="Times New Roman" w:cs="Times New Roman"/>
          <w:sz w:val="28"/>
          <w:szCs w:val="28"/>
          <w:lang w:eastAsia="ru-RU"/>
        </w:rPr>
        <w:t>4) о применении к муниципальному служащему мер юридической ответственности;</w:t>
      </w:r>
    </w:p>
    <w:p w:rsidR="00DB2F04" w:rsidRDefault="00DB2F04" w:rsidP="00DB2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интересов. </w:t>
      </w:r>
    </w:p>
    <w:p w:rsidR="00DF2B38" w:rsidRPr="00DF2B38" w:rsidRDefault="00DF2B38" w:rsidP="00DF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proofErr w:type="gramStart"/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результатах проверки с письменного согласия представителя нанимателя (работодателя) с одновременным уведомлением об этом гражданина, претендующего на замещение должности муниципальной службы, или муниципального служащего, в отношении которых проводилась проверка, руководителем подразделения кадровой службы или должностным лицом направляется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общественных объединений, не являющихся политическими</w:t>
      </w:r>
      <w:proofErr w:type="gramEnd"/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партиями, средствам массовой информации, Общественной палате Российской Федерации и Общественной палате Свердловской области,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DF2B38" w:rsidRPr="00DF2B38" w:rsidRDefault="00DF2B38" w:rsidP="00DF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t>20.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DF2B38" w:rsidRPr="00DF2B38" w:rsidRDefault="00DF2B38" w:rsidP="00DF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t>21. Представитель нанимателя (работодатель) рассмотрев доклад и соответствующее предложение, указанное в части второй пункта 18 настоящего Положения, принимает одно из следующих решений:</w:t>
      </w:r>
    </w:p>
    <w:p w:rsidR="00DF2B38" w:rsidRPr="00DF2B38" w:rsidRDefault="00DF2B38" w:rsidP="00DF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назначить гражданина на должность муниципальной службы;</w:t>
      </w:r>
    </w:p>
    <w:p w:rsidR="00DF2B38" w:rsidRPr="00DF2B38" w:rsidRDefault="00DF2B38" w:rsidP="00DF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отказать гражданину в назначении на должность муниципальной службы;</w:t>
      </w:r>
    </w:p>
    <w:p w:rsidR="00DF2B38" w:rsidRPr="00DF2B38" w:rsidRDefault="00DF2B38" w:rsidP="00DF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применить к муниципальному служащему меры юридической ответственности;</w:t>
      </w:r>
    </w:p>
    <w:p w:rsidR="00DF2B38" w:rsidRPr="00DF2B38" w:rsidRDefault="00DF2B38" w:rsidP="00DF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 отсутствии оснований для применения к муниципальному служащему мер юридической ответственности;</w:t>
      </w:r>
    </w:p>
    <w:p w:rsidR="00DF2B38" w:rsidRPr="00DF2B38" w:rsidRDefault="00DF2B38" w:rsidP="00DF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AB3BE5" w:rsidRPr="00AB3BE5" w:rsidRDefault="00DF2B38" w:rsidP="00DF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Материалы проверки хранятся в </w:t>
      </w:r>
      <w:r w:rsidR="004F71D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аппарате Думы</w:t>
      </w:r>
      <w:r w:rsidRPr="00DF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лет со дня ее окончания, после чего передаются в архив.</w:t>
      </w:r>
    </w:p>
    <w:p w:rsidR="00A31E18" w:rsidRPr="002F1013" w:rsidRDefault="00A31E18" w:rsidP="00AB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31E18" w:rsidRPr="002F1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5E"/>
    <w:rsid w:val="00034703"/>
    <w:rsid w:val="00065F73"/>
    <w:rsid w:val="001757B9"/>
    <w:rsid w:val="00181BF6"/>
    <w:rsid w:val="001C79B2"/>
    <w:rsid w:val="001E0EA5"/>
    <w:rsid w:val="002264E1"/>
    <w:rsid w:val="00241B03"/>
    <w:rsid w:val="00256502"/>
    <w:rsid w:val="00275A12"/>
    <w:rsid w:val="002C220D"/>
    <w:rsid w:val="002F1013"/>
    <w:rsid w:val="00313FA6"/>
    <w:rsid w:val="00333DF6"/>
    <w:rsid w:val="0035415E"/>
    <w:rsid w:val="00374BA4"/>
    <w:rsid w:val="003773BC"/>
    <w:rsid w:val="00425CB2"/>
    <w:rsid w:val="004515B9"/>
    <w:rsid w:val="00495F7B"/>
    <w:rsid w:val="004A456F"/>
    <w:rsid w:val="004F71DB"/>
    <w:rsid w:val="00502D3D"/>
    <w:rsid w:val="00522F5F"/>
    <w:rsid w:val="005476D9"/>
    <w:rsid w:val="00595989"/>
    <w:rsid w:val="005A59A3"/>
    <w:rsid w:val="005F61B5"/>
    <w:rsid w:val="006630C8"/>
    <w:rsid w:val="00663277"/>
    <w:rsid w:val="0066716D"/>
    <w:rsid w:val="006941FC"/>
    <w:rsid w:val="006C0A66"/>
    <w:rsid w:val="006C3C4B"/>
    <w:rsid w:val="006F1464"/>
    <w:rsid w:val="0070011B"/>
    <w:rsid w:val="0074181E"/>
    <w:rsid w:val="00757FA3"/>
    <w:rsid w:val="00781DEE"/>
    <w:rsid w:val="007A0EC9"/>
    <w:rsid w:val="00813502"/>
    <w:rsid w:val="00850714"/>
    <w:rsid w:val="008B46FB"/>
    <w:rsid w:val="008F54BC"/>
    <w:rsid w:val="009066F0"/>
    <w:rsid w:val="00922432"/>
    <w:rsid w:val="00936C76"/>
    <w:rsid w:val="00957300"/>
    <w:rsid w:val="0098177C"/>
    <w:rsid w:val="00A31E18"/>
    <w:rsid w:val="00AB128C"/>
    <w:rsid w:val="00AB3BE5"/>
    <w:rsid w:val="00B35B4C"/>
    <w:rsid w:val="00BE1141"/>
    <w:rsid w:val="00C23A9A"/>
    <w:rsid w:val="00C34EFF"/>
    <w:rsid w:val="00CD69D5"/>
    <w:rsid w:val="00CF3449"/>
    <w:rsid w:val="00D91E13"/>
    <w:rsid w:val="00DB2F04"/>
    <w:rsid w:val="00DC5C1C"/>
    <w:rsid w:val="00DE765E"/>
    <w:rsid w:val="00DF2B38"/>
    <w:rsid w:val="00E3397B"/>
    <w:rsid w:val="00ED3A4A"/>
    <w:rsid w:val="00F069A1"/>
    <w:rsid w:val="00F23CFC"/>
    <w:rsid w:val="00F41658"/>
    <w:rsid w:val="00F72510"/>
    <w:rsid w:val="00F93C4D"/>
    <w:rsid w:val="00FA0541"/>
    <w:rsid w:val="00FB191D"/>
    <w:rsid w:val="00FD7903"/>
    <w:rsid w:val="00FE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7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1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2020-05-22T12:17:00Z</dcterms:created>
  <dcterms:modified xsi:type="dcterms:W3CDTF">2020-10-09T09:09:00Z</dcterms:modified>
</cp:coreProperties>
</file>